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0F48" w14:textId="755638C1" w:rsidR="00266E78" w:rsidRPr="00C01D4B" w:rsidRDefault="00266E78" w:rsidP="00266E78">
      <w:pPr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 w:rsidRPr="00266E78">
        <w:rPr>
          <w:rFonts w:ascii="Calibri" w:eastAsia="Calibri" w:hAnsi="Calibri" w:cs="Calibri"/>
          <w:b/>
          <w:sz w:val="28"/>
          <w:szCs w:val="28"/>
          <w:lang w:val="ru-RU"/>
        </w:rPr>
        <w:t>ПРИЛОЖЕНИЕ</w:t>
      </w:r>
      <w:r w:rsidRPr="00C01D4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66E78">
        <w:rPr>
          <w:rFonts w:ascii="Calibri" w:eastAsia="Calibri" w:hAnsi="Calibri" w:cs="Calibri"/>
          <w:b/>
          <w:sz w:val="28"/>
          <w:szCs w:val="28"/>
        </w:rPr>
        <w:t>I</w:t>
      </w:r>
      <w:r w:rsidRPr="00C01D4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01D4B">
        <w:rPr>
          <w:rFonts w:ascii="Calibri" w:eastAsia="Calibri" w:hAnsi="Calibri" w:cs="Calibri"/>
          <w:b/>
          <w:color w:val="0070C0"/>
          <w:sz w:val="28"/>
          <w:szCs w:val="28"/>
        </w:rPr>
        <w:t xml:space="preserve">/ 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</w:rPr>
        <w:t>ANNEX</w:t>
      </w:r>
      <w:r w:rsidRPr="00C01D4B">
        <w:rPr>
          <w:rFonts w:ascii="Calibri" w:eastAsia="Calibri" w:hAnsi="Calibri" w:cs="Calibri"/>
          <w:b/>
          <w:color w:val="0070C0"/>
          <w:sz w:val="28"/>
          <w:szCs w:val="28"/>
        </w:rPr>
        <w:t xml:space="preserve"> 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</w:rPr>
        <w:t>I</w:t>
      </w:r>
      <w:r w:rsidRPr="00C01D4B">
        <w:rPr>
          <w:rFonts w:ascii="Calibri" w:eastAsia="Calibri" w:hAnsi="Calibri" w:cs="Calibri"/>
          <w:b/>
          <w:color w:val="0070C0"/>
          <w:sz w:val="28"/>
          <w:szCs w:val="28"/>
        </w:rPr>
        <w:t>:</w:t>
      </w:r>
    </w:p>
    <w:p w14:paraId="2C1B18DF" w14:textId="1B14806B" w:rsidR="00266E78" w:rsidRPr="00266E78" w:rsidRDefault="00266E78" w:rsidP="00266E7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66E78">
        <w:rPr>
          <w:rFonts w:ascii="Calibri" w:eastAsia="Calibri" w:hAnsi="Calibri" w:cs="Calibri"/>
          <w:b/>
          <w:sz w:val="28"/>
          <w:szCs w:val="28"/>
          <w:lang w:val="ru-RU"/>
        </w:rPr>
        <w:t>Общие</w:t>
      </w:r>
      <w:r w:rsidRPr="00266E7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66E78">
        <w:rPr>
          <w:rFonts w:ascii="Calibri" w:eastAsia="Calibri" w:hAnsi="Calibri" w:cs="Calibri"/>
          <w:b/>
          <w:sz w:val="28"/>
          <w:szCs w:val="28"/>
          <w:lang w:val="ru-RU"/>
        </w:rPr>
        <w:t>условия</w:t>
      </w:r>
      <w:r w:rsidRPr="00266E7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66E78">
        <w:rPr>
          <w:rFonts w:ascii="Calibri" w:eastAsia="Calibri" w:hAnsi="Calibri" w:cs="Calibri"/>
          <w:b/>
          <w:sz w:val="28"/>
          <w:szCs w:val="28"/>
          <w:lang w:val="ru-RU"/>
        </w:rPr>
        <w:t>контрактов</w:t>
      </w:r>
      <w:r>
        <w:rPr>
          <w:rFonts w:ascii="Calibri" w:eastAsia="Calibri" w:hAnsi="Calibri" w:cs="Calibri"/>
          <w:b/>
          <w:sz w:val="28"/>
          <w:szCs w:val="28"/>
        </w:rPr>
        <w:t xml:space="preserve"> / 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</w:rPr>
        <w:t>General Conditions of Contracts:</w:t>
      </w:r>
    </w:p>
    <w:p w14:paraId="2695E314" w14:textId="2AD36783" w:rsidR="00266E78" w:rsidRPr="00266E78" w:rsidRDefault="00266E78" w:rsidP="00266E78">
      <w:pPr>
        <w:jc w:val="center"/>
        <w:rPr>
          <w:rFonts w:ascii="Calibri" w:eastAsia="Calibri" w:hAnsi="Calibri" w:cs="Calibri"/>
          <w:b/>
          <w:color w:val="0070C0"/>
          <w:sz w:val="28"/>
          <w:szCs w:val="28"/>
          <w:lang w:val="ru-RU"/>
        </w:rPr>
      </w:pPr>
      <w:r w:rsidRPr="00266E78">
        <w:rPr>
          <w:rFonts w:ascii="Calibri" w:eastAsia="Calibri" w:hAnsi="Calibri" w:cs="Calibri"/>
          <w:b/>
          <w:sz w:val="28"/>
          <w:szCs w:val="28"/>
          <w:lang w:val="ru-RU"/>
        </w:rPr>
        <w:t xml:space="preserve">Минимальные контракты 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  <w:lang w:val="ru-RU"/>
        </w:rPr>
        <w:t xml:space="preserve">/ 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</w:rPr>
        <w:t>De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  <w:lang w:val="ru-RU"/>
        </w:rPr>
        <w:t xml:space="preserve"> 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</w:rPr>
        <w:t>Minimis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  <w:lang w:val="ru-RU"/>
        </w:rPr>
        <w:t xml:space="preserve"> </w:t>
      </w:r>
      <w:r w:rsidRPr="00266E78">
        <w:rPr>
          <w:rFonts w:ascii="Calibri" w:eastAsia="Calibri" w:hAnsi="Calibri" w:cs="Calibri"/>
          <w:b/>
          <w:color w:val="0070C0"/>
          <w:sz w:val="28"/>
          <w:szCs w:val="28"/>
        </w:rPr>
        <w:t>Contracts</w:t>
      </w:r>
    </w:p>
    <w:p w14:paraId="5F35355B" w14:textId="77777777" w:rsidR="00266E78" w:rsidRPr="00266E78" w:rsidRDefault="00266E78" w:rsidP="00266E78">
      <w:pPr>
        <w:jc w:val="both"/>
        <w:rPr>
          <w:rFonts w:ascii="Calibri" w:eastAsia="Calibri" w:hAnsi="Calibri" w:cs="Calibri"/>
          <w:color w:val="0070C0"/>
          <w:lang w:val="ru-RU"/>
        </w:rPr>
      </w:pPr>
    </w:p>
    <w:p w14:paraId="174CBBA7" w14:textId="77777777" w:rsidR="00266E78" w:rsidRPr="00266E78" w:rsidRDefault="00266E78" w:rsidP="00266E78">
      <w:pPr>
        <w:tabs>
          <w:tab w:val="left" w:pos="7020"/>
        </w:tabs>
        <w:jc w:val="both"/>
        <w:rPr>
          <w:rFonts w:ascii="Calibri" w:eastAsia="Calibri" w:hAnsi="Calibri" w:cs="Calibri"/>
          <w:lang w:val="ru-RU"/>
        </w:rPr>
      </w:pPr>
    </w:p>
    <w:p w14:paraId="75C7B61A" w14:textId="3D735842" w:rsidR="00266E78" w:rsidRDefault="00266E78" w:rsidP="00266E78">
      <w:pPr>
        <w:tabs>
          <w:tab w:val="left" w:pos="7020"/>
        </w:tabs>
        <w:jc w:val="both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r w:rsidRPr="00266E78">
        <w:rPr>
          <w:rFonts w:ascii="Calibri" w:eastAsia="Calibri" w:hAnsi="Calibri" w:cs="Calibri"/>
          <w:sz w:val="24"/>
          <w:szCs w:val="24"/>
          <w:lang w:val="ru-RU"/>
        </w:rPr>
        <w:t xml:space="preserve">Этот запрос </w:t>
      </w:r>
      <w:r>
        <w:rPr>
          <w:rFonts w:ascii="Calibri" w:eastAsia="Calibri" w:hAnsi="Calibri" w:cs="Calibri"/>
          <w:sz w:val="24"/>
          <w:szCs w:val="24"/>
          <w:lang w:val="ru-RU"/>
        </w:rPr>
        <w:t>ценовых предложений</w:t>
      </w:r>
      <w:r w:rsidRPr="00266E78">
        <w:rPr>
          <w:rFonts w:ascii="Calibri" w:eastAsia="Calibri" w:hAnsi="Calibri" w:cs="Calibri"/>
          <w:sz w:val="24"/>
          <w:szCs w:val="24"/>
          <w:lang w:val="ru-RU"/>
        </w:rPr>
        <w:t xml:space="preserve"> регулируется Общими условиями контракта ЮНФПА: контракты </w:t>
      </w:r>
      <w:r w:rsidRPr="00266E78">
        <w:rPr>
          <w:rFonts w:ascii="Calibri" w:eastAsia="Calibri" w:hAnsi="Calibri" w:cs="Calibri"/>
          <w:sz w:val="24"/>
          <w:szCs w:val="24"/>
        </w:rPr>
        <w:t>De</w:t>
      </w:r>
      <w:r w:rsidRPr="00266E78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sz w:val="24"/>
          <w:szCs w:val="24"/>
        </w:rPr>
        <w:t>Minimis</w:t>
      </w:r>
      <w:r w:rsidRPr="00266E78">
        <w:rPr>
          <w:rFonts w:ascii="Calibri" w:eastAsia="Calibri" w:hAnsi="Calibri" w:cs="Calibri"/>
          <w:sz w:val="24"/>
          <w:szCs w:val="24"/>
          <w:lang w:val="ru-RU"/>
        </w:rPr>
        <w:t xml:space="preserve">, которые доступны на </w:t>
      </w:r>
      <w:r w:rsidRPr="00266E78">
        <w:rPr>
          <w:rFonts w:ascii="Calibri" w:eastAsia="Calibri" w:hAnsi="Calibri" w:cs="Calibri"/>
          <w:sz w:val="24"/>
          <w:szCs w:val="24"/>
          <w:u w:val="single"/>
          <w:lang w:val="ru-RU"/>
        </w:rPr>
        <w:t>английском, испанском и французском языках</w:t>
      </w:r>
      <w:r w:rsidRPr="00266E78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/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This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Request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for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Quotation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is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subject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to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UNFPA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>’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s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General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Conditions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of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Contract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: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De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Minimis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Contracts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,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which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are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available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in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: </w:t>
      </w:r>
      <w:hyperlink r:id="rId8">
        <w:r w:rsidRPr="00266E78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English</w:t>
        </w:r>
        <w:r w:rsidRPr="00266E78">
          <w:rPr>
            <w:rFonts w:ascii="Calibri" w:eastAsia="Calibri" w:hAnsi="Calibri" w:cs="Calibri"/>
            <w:color w:val="0070C0"/>
            <w:sz w:val="24"/>
            <w:szCs w:val="24"/>
            <w:u w:val="single"/>
            <w:lang w:val="ru-RU"/>
          </w:rPr>
          <w:t>,</w:t>
        </w:r>
      </w:hyperlink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hyperlink r:id="rId9">
        <w:r w:rsidRPr="00266E78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Spanish</w:t>
        </w:r>
      </w:hyperlink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r w:rsidRPr="00266E78">
        <w:rPr>
          <w:rFonts w:ascii="Calibri" w:eastAsia="Calibri" w:hAnsi="Calibri" w:cs="Calibri"/>
          <w:color w:val="0070C0"/>
          <w:sz w:val="24"/>
          <w:szCs w:val="24"/>
        </w:rPr>
        <w:t>and</w:t>
      </w:r>
      <w:r w:rsidRPr="00266E78">
        <w:rPr>
          <w:rFonts w:ascii="Calibri" w:eastAsia="Calibri" w:hAnsi="Calibri" w:cs="Calibri"/>
          <w:color w:val="0070C0"/>
          <w:sz w:val="24"/>
          <w:szCs w:val="24"/>
          <w:lang w:val="ru-RU"/>
        </w:rPr>
        <w:t xml:space="preserve"> </w:t>
      </w:r>
      <w:hyperlink r:id="rId10">
        <w:r w:rsidRPr="00266E78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French</w:t>
        </w:r>
      </w:hyperlink>
    </w:p>
    <w:p w14:paraId="5F09EBC3" w14:textId="77777777" w:rsidR="00C01D4B" w:rsidRDefault="00C01D4B" w:rsidP="00266E78">
      <w:pPr>
        <w:tabs>
          <w:tab w:val="left" w:pos="7020"/>
        </w:tabs>
        <w:jc w:val="both"/>
        <w:rPr>
          <w:rFonts w:ascii="Calibri" w:eastAsia="Calibri" w:hAnsi="Calibri" w:cs="Calibri"/>
          <w:color w:val="0070C0"/>
          <w:sz w:val="24"/>
          <w:szCs w:val="24"/>
          <w:u w:val="single"/>
        </w:rPr>
      </w:pPr>
    </w:p>
    <w:p w14:paraId="7E80B096" w14:textId="7BE05DC3" w:rsidR="00C01D4B" w:rsidRPr="00C01D4B" w:rsidRDefault="00C01D4B" w:rsidP="00266E78">
      <w:pPr>
        <w:tabs>
          <w:tab w:val="left" w:pos="7020"/>
        </w:tabs>
        <w:jc w:val="both"/>
        <w:rPr>
          <w:rFonts w:ascii="Calibri" w:eastAsia="Calibri" w:hAnsi="Calibri" w:cs="Calibri"/>
          <w:color w:val="0070C0"/>
          <w:sz w:val="24"/>
          <w:szCs w:val="24"/>
        </w:rPr>
      </w:pPr>
      <w:r w:rsidRPr="00C01D4B">
        <w:rPr>
          <w:rFonts w:ascii="Calibri" w:eastAsia="Calibri" w:hAnsi="Calibri" w:cs="Calibri"/>
          <w:sz w:val="24"/>
          <w:szCs w:val="24"/>
          <w:lang w:val="ru-RU"/>
        </w:rPr>
        <w:t>Общие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условия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контрактов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на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русском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языке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приложены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к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данному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запросу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ценовых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sz w:val="24"/>
          <w:szCs w:val="24"/>
          <w:lang w:val="ru-RU"/>
        </w:rPr>
        <w:t>предложений</w:t>
      </w:r>
      <w:r w:rsidRPr="00C01D4B">
        <w:rPr>
          <w:rFonts w:ascii="Calibri" w:eastAsia="Calibri" w:hAnsi="Calibri" w:cs="Calibri"/>
          <w:sz w:val="24"/>
          <w:szCs w:val="24"/>
        </w:rPr>
        <w:t xml:space="preserve"> </w:t>
      </w:r>
      <w:r w:rsidRPr="00C01D4B">
        <w:rPr>
          <w:rFonts w:ascii="Calibri" w:eastAsia="Calibri" w:hAnsi="Calibri" w:cs="Calibri"/>
          <w:color w:val="0070C0"/>
          <w:sz w:val="24"/>
          <w:szCs w:val="24"/>
        </w:rPr>
        <w:t>/ General Conditions of Contracts</w:t>
      </w:r>
      <w:r w:rsidRPr="00C01D4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4"/>
          <w:szCs w:val="24"/>
        </w:rPr>
        <w:t>in</w:t>
      </w:r>
      <w:r w:rsidRPr="00C01D4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4"/>
          <w:szCs w:val="24"/>
        </w:rPr>
        <w:t>Russian</w:t>
      </w:r>
      <w:r w:rsidRPr="00C01D4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4"/>
          <w:szCs w:val="24"/>
        </w:rPr>
        <w:t>language</w:t>
      </w:r>
      <w:r w:rsidRPr="00C01D4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4"/>
          <w:szCs w:val="24"/>
        </w:rPr>
        <w:t>are</w:t>
      </w:r>
      <w:r w:rsidRPr="00C01D4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4"/>
          <w:szCs w:val="24"/>
        </w:rPr>
        <w:t>attached</w:t>
      </w:r>
      <w:r w:rsidRPr="00C01D4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to this request for quotation. </w:t>
      </w:r>
    </w:p>
    <w:p w14:paraId="09A20BBE" w14:textId="77777777" w:rsidR="00266E78" w:rsidRPr="00C01D4B" w:rsidRDefault="00266E78" w:rsidP="00266E78">
      <w:pPr>
        <w:tabs>
          <w:tab w:val="left" w:pos="7020"/>
        </w:tabs>
        <w:rPr>
          <w:rFonts w:ascii="Calibri" w:eastAsia="Calibri" w:hAnsi="Calibri" w:cs="Calibri"/>
        </w:rPr>
      </w:pPr>
    </w:p>
    <w:p w14:paraId="509311B0" w14:textId="0A852836" w:rsidR="00266E78" w:rsidRPr="00C01D4B" w:rsidRDefault="00266E78" w:rsidP="00266E78">
      <w:pPr>
        <w:rPr>
          <w:rFonts w:ascii="Calibri" w:eastAsia="Calibri" w:hAnsi="Calibri" w:cs="Calibri"/>
          <w:b/>
          <w:sz w:val="28"/>
          <w:szCs w:val="28"/>
        </w:rPr>
      </w:pPr>
    </w:p>
    <w:sectPr w:rsidR="00266E78" w:rsidRPr="00C01D4B">
      <w:headerReference w:type="default" r:id="rId11"/>
      <w:footerReference w:type="even" r:id="rId12"/>
      <w:footerReference w:type="default" r:id="rId13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A704" w14:textId="77777777" w:rsidR="00F464BA" w:rsidRDefault="00F464BA">
      <w:r>
        <w:separator/>
      </w:r>
    </w:p>
  </w:endnote>
  <w:endnote w:type="continuationSeparator" w:id="0">
    <w:p w14:paraId="360FB19D" w14:textId="77777777" w:rsidR="00F464BA" w:rsidRDefault="00F4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DB21" w14:textId="77777777" w:rsidR="005A5F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28A3DE7" w14:textId="77777777" w:rsidR="005A5FB0" w:rsidRDefault="005A5F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B787" w14:textId="77777777" w:rsidR="005A5F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011CE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011CE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D81B38D" w14:textId="77777777" w:rsidR="005A5F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r>
      <w:rPr>
        <w:rFonts w:ascii="Calibri" w:eastAsia="Calibri" w:hAnsi="Calibri" w:cs="Calibri"/>
        <w:sz w:val="18"/>
        <w:szCs w:val="18"/>
      </w:rPr>
      <w:t>SCMU</w:t>
    </w:r>
    <w:r>
      <w:rPr>
        <w:rFonts w:ascii="Calibri" w:eastAsia="Calibri" w:hAnsi="Calibri" w:cs="Calibri"/>
        <w:color w:val="000000"/>
        <w:sz w:val="18"/>
        <w:szCs w:val="18"/>
      </w:rPr>
      <w:t>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</w:t>
    </w:r>
    <w:r>
      <w:rPr>
        <w:rFonts w:ascii="Calibri" w:eastAsia="Calibri" w:hAnsi="Calibri" w:cs="Calibri"/>
        <w:sz w:val="18"/>
        <w:szCs w:val="18"/>
      </w:rPr>
      <w:t>0423</w:t>
    </w:r>
    <w:r>
      <w:rPr>
        <w:rFonts w:ascii="Calibri" w:eastAsia="Calibri" w:hAnsi="Calibri" w:cs="Calibri"/>
        <w:color w:val="000000"/>
        <w:sz w:val="18"/>
        <w:szCs w:val="18"/>
      </w:rPr>
      <w:t xml:space="preserve"> – Rev0</w:t>
    </w:r>
    <w:r>
      <w:rPr>
        <w:rFonts w:ascii="Calibri" w:eastAsia="Calibri" w:hAnsi="Calibri" w:cs="Calibri"/>
        <w:sz w:val="18"/>
        <w:szCs w:val="18"/>
      </w:rPr>
      <w:t>0</w:t>
    </w:r>
    <w:r>
      <w:rPr>
        <w:rFonts w:ascii="Calibri" w:eastAsia="Calibri" w:hAnsi="Calibri" w:cs="Calibri"/>
        <w:color w:val="000000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9E43" w14:textId="77777777" w:rsidR="00F464BA" w:rsidRDefault="00F464BA">
      <w:r>
        <w:separator/>
      </w:r>
    </w:p>
  </w:footnote>
  <w:footnote w:type="continuationSeparator" w:id="0">
    <w:p w14:paraId="1BEE0CB2" w14:textId="77777777" w:rsidR="00F464BA" w:rsidRDefault="00F4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CC7F" w14:textId="77777777" w:rsidR="005A5FB0" w:rsidRDefault="005A5FB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  <w:bookmarkStart w:id="0" w:name="_Hlk142475801"/>
  </w:p>
  <w:tbl>
    <w:tblPr>
      <w:tblStyle w:val="a7"/>
      <w:tblW w:w="9990" w:type="dxa"/>
      <w:tblInd w:w="-115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5A5FB0" w:rsidRPr="00C01D4B" w14:paraId="5E3CE1AE" w14:textId="77777777">
      <w:trPr>
        <w:trHeight w:val="1142"/>
      </w:trPr>
      <w:tc>
        <w:tcPr>
          <w:tcW w:w="4995" w:type="dxa"/>
          <w:shd w:val="clear" w:color="auto" w:fill="auto"/>
        </w:tcPr>
        <w:p w14:paraId="620B1354" w14:textId="77777777" w:rsidR="005A5FB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318F256C" wp14:editId="5B9B780D">
                <wp:extent cx="971550" cy="457200"/>
                <wp:effectExtent l="0" t="0" r="0" b="0"/>
                <wp:docPr id="310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6762522" w14:textId="77777777" w:rsidR="005A39CB" w:rsidRDefault="005A39CB" w:rsidP="005A39CB">
          <w:pPr>
            <w:tabs>
              <w:tab w:val="center" w:pos="4320"/>
              <w:tab w:val="right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United Nations Population Fund</w:t>
          </w:r>
        </w:p>
        <w:p w14:paraId="5D7B8608" w14:textId="77777777" w:rsidR="005A39CB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160, Chui Avenue, Bishkek, Kyrgyz Republic </w:t>
          </w:r>
        </w:p>
        <w:p w14:paraId="66D1C456" w14:textId="77777777" w:rsidR="005A39CB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i/>
              <w:color w:val="003366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</w:rPr>
            <w:t xml:space="preserve">Email for inquiries: </w:t>
          </w:r>
          <w:hyperlink r:id="rId2">
            <w:r>
              <w:rPr>
                <w:i/>
                <w:color w:val="003366"/>
                <w:sz w:val="18"/>
                <w:szCs w:val="18"/>
                <w:u w:val="single"/>
              </w:rPr>
              <w:t>procurement_kyrgyzstan@unfpa.org</w:t>
            </w:r>
          </w:hyperlink>
        </w:p>
        <w:p w14:paraId="1865F282" w14:textId="77777777" w:rsidR="005A39CB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Email for bid submission: </w:t>
          </w:r>
          <w:hyperlink r:id="rId3">
            <w:r>
              <w:rPr>
                <w:i/>
                <w:color w:val="003366"/>
                <w:sz w:val="18"/>
                <w:szCs w:val="18"/>
                <w:u w:val="single"/>
              </w:rPr>
              <w:t>tenders_kyrgyzstan@unfpa.org</w:t>
            </w:r>
          </w:hyperlink>
          <w:r>
            <w:rPr>
              <w:i/>
              <w:color w:val="000000"/>
              <w:sz w:val="18"/>
              <w:szCs w:val="18"/>
            </w:rPr>
            <w:t xml:space="preserve"> </w:t>
          </w:r>
        </w:p>
        <w:p w14:paraId="1A1521D9" w14:textId="77777777" w:rsidR="005A39CB" w:rsidRPr="00AE603A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>
            <w:rPr>
              <w:color w:val="000000"/>
              <w:sz w:val="18"/>
              <w:szCs w:val="18"/>
            </w:rPr>
            <w:t>Website</w:t>
          </w:r>
          <w:r w:rsidRPr="00AE603A">
            <w:rPr>
              <w:color w:val="000000"/>
              <w:sz w:val="18"/>
              <w:szCs w:val="18"/>
              <w:lang w:val="ru-RU"/>
            </w:rPr>
            <w:t xml:space="preserve">: </w:t>
          </w:r>
          <w:hyperlink r:id="rId4">
            <w:r>
              <w:rPr>
                <w:color w:val="003366"/>
                <w:sz w:val="18"/>
                <w:szCs w:val="18"/>
                <w:u w:val="single"/>
              </w:rPr>
              <w:t>http</w:t>
            </w:r>
            <w:r w:rsidRPr="00AE603A">
              <w:rPr>
                <w:color w:val="003366"/>
                <w:sz w:val="18"/>
                <w:szCs w:val="18"/>
                <w:u w:val="single"/>
                <w:lang w:val="ru-RU"/>
              </w:rPr>
              <w:t>://</w:t>
            </w:r>
            <w:proofErr w:type="spellStart"/>
            <w:r>
              <w:rPr>
                <w:color w:val="003366"/>
                <w:sz w:val="18"/>
                <w:szCs w:val="18"/>
                <w:u w:val="single"/>
              </w:rPr>
              <w:t>kyrgyzstan</w:t>
            </w:r>
            <w:proofErr w:type="spellEnd"/>
            <w:r w:rsidRPr="00AE603A">
              <w:rPr>
                <w:color w:val="003366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>
              <w:rPr>
                <w:color w:val="003366"/>
                <w:sz w:val="18"/>
                <w:szCs w:val="18"/>
                <w:u w:val="single"/>
              </w:rPr>
              <w:t>unfpa</w:t>
            </w:r>
            <w:proofErr w:type="spellEnd"/>
            <w:r w:rsidRPr="00AE603A">
              <w:rPr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color w:val="003366"/>
                <w:sz w:val="18"/>
                <w:szCs w:val="18"/>
                <w:u w:val="single"/>
              </w:rPr>
              <w:t>org</w:t>
            </w:r>
          </w:hyperlink>
        </w:p>
        <w:p w14:paraId="37C03349" w14:textId="77777777" w:rsidR="005A39CB" w:rsidRPr="00AE603A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</w:p>
        <w:p w14:paraId="637C4CDC" w14:textId="77777777" w:rsidR="005A39CB" w:rsidRPr="00AE603A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AE603A">
            <w:rPr>
              <w:color w:val="000000"/>
              <w:sz w:val="18"/>
              <w:szCs w:val="18"/>
              <w:lang w:val="ru-RU"/>
            </w:rPr>
            <w:t xml:space="preserve">Фонд ООН в области </w:t>
          </w:r>
          <w:r w:rsidRPr="00AE603A">
            <w:rPr>
              <w:sz w:val="18"/>
              <w:szCs w:val="18"/>
              <w:lang w:val="ru-RU"/>
            </w:rPr>
            <w:t>н</w:t>
          </w:r>
          <w:r w:rsidRPr="00AE603A">
            <w:rPr>
              <w:color w:val="000000"/>
              <w:sz w:val="18"/>
              <w:szCs w:val="18"/>
              <w:lang w:val="ru-RU"/>
            </w:rPr>
            <w:t xml:space="preserve">ародонаселения </w:t>
          </w:r>
        </w:p>
        <w:p w14:paraId="329D8FDB" w14:textId="77777777" w:rsidR="005A39CB" w:rsidRPr="00AE603A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proofErr w:type="gramStart"/>
          <w:r w:rsidRPr="00AE603A">
            <w:rPr>
              <w:color w:val="000000"/>
              <w:sz w:val="18"/>
              <w:szCs w:val="18"/>
              <w:lang w:val="ru-RU"/>
            </w:rPr>
            <w:t>Проспект</w:t>
          </w:r>
          <w:proofErr w:type="gramEnd"/>
          <w:r w:rsidRPr="00AE603A">
            <w:rPr>
              <w:color w:val="000000"/>
              <w:sz w:val="18"/>
              <w:szCs w:val="18"/>
              <w:lang w:val="ru-RU"/>
            </w:rPr>
            <w:t xml:space="preserve"> Чуй 160, Бишкек, Кыргызская Республика</w:t>
          </w:r>
        </w:p>
        <w:p w14:paraId="61A488AB" w14:textId="77777777" w:rsidR="005A39CB" w:rsidRPr="00AE603A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AE603A">
            <w:rPr>
              <w:color w:val="000000"/>
              <w:sz w:val="18"/>
              <w:szCs w:val="18"/>
              <w:lang w:val="ru-RU"/>
            </w:rPr>
            <w:t xml:space="preserve">Эл. почта для запросов: </w:t>
          </w:r>
          <w:hyperlink r:id="rId5">
            <w:r>
              <w:rPr>
                <w:i/>
                <w:color w:val="003366"/>
                <w:sz w:val="18"/>
                <w:szCs w:val="18"/>
                <w:u w:val="single"/>
              </w:rPr>
              <w:t>procurement</w:t>
            </w:r>
            <w:r w:rsidRPr="00AE603A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_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kyrgyzstan</w:t>
            </w:r>
            <w:r w:rsidRPr="00AE603A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unfpa</w:t>
            </w:r>
            <w:r w:rsidRPr="00AE603A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org</w:t>
            </w:r>
          </w:hyperlink>
          <w:r w:rsidRPr="00AE603A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r w:rsidRPr="00AE603A">
            <w:rPr>
              <w:color w:val="000000"/>
              <w:sz w:val="18"/>
              <w:szCs w:val="18"/>
              <w:lang w:val="ru-RU"/>
            </w:rPr>
            <w:t xml:space="preserve"> </w:t>
          </w:r>
        </w:p>
        <w:p w14:paraId="001BE63C" w14:textId="77777777" w:rsidR="005A39CB" w:rsidRPr="00AE603A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AE603A">
            <w:rPr>
              <w:color w:val="000000"/>
              <w:sz w:val="18"/>
              <w:szCs w:val="18"/>
              <w:lang w:val="ru-RU"/>
            </w:rPr>
            <w:t>Эл. почта для отправки коммерческих предложений:</w:t>
          </w:r>
          <w:r w:rsidRPr="00AE603A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hyperlink r:id="rId6">
            <w:r>
              <w:rPr>
                <w:i/>
                <w:color w:val="003366"/>
                <w:sz w:val="18"/>
                <w:szCs w:val="18"/>
                <w:u w:val="single"/>
              </w:rPr>
              <w:t>tenders</w:t>
            </w:r>
            <w:r w:rsidRPr="00AE603A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_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kyrgyzstan</w:t>
            </w:r>
            <w:r w:rsidRPr="00AE603A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unfpa</w:t>
            </w:r>
            <w:r w:rsidRPr="00AE603A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org</w:t>
            </w:r>
          </w:hyperlink>
          <w:r w:rsidRPr="00AE603A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r w:rsidRPr="00AE603A">
            <w:rPr>
              <w:color w:val="000000"/>
              <w:sz w:val="18"/>
              <w:szCs w:val="18"/>
              <w:lang w:val="ru-RU"/>
            </w:rPr>
            <w:t xml:space="preserve"> </w:t>
          </w:r>
        </w:p>
        <w:p w14:paraId="67D129C9" w14:textId="495C44AB" w:rsidR="005A5FB0" w:rsidRPr="007011CE" w:rsidRDefault="005A39CB" w:rsidP="005A3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  <w:lang w:val="ru-RU"/>
            </w:rPr>
          </w:pPr>
          <w:r w:rsidRPr="00AE603A">
            <w:rPr>
              <w:rFonts w:ascii="Times" w:eastAsia="Times" w:hAnsi="Times" w:cs="Times"/>
              <w:color w:val="000000"/>
              <w:sz w:val="18"/>
              <w:szCs w:val="18"/>
              <w:lang w:val="ru-RU"/>
            </w:rPr>
            <w:t xml:space="preserve">Вебсайт: </w:t>
          </w:r>
          <w:hyperlink r:id="rId7"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www</w:t>
            </w:r>
            <w:r w:rsidRPr="00AE603A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kyrgyzstan</w:t>
            </w:r>
            <w:proofErr w:type="spellEnd"/>
            <w:r w:rsidRPr="00AE603A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unfpa</w:t>
            </w:r>
            <w:proofErr w:type="spellEnd"/>
            <w:r w:rsidRPr="00AE603A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org</w:t>
            </w:r>
          </w:hyperlink>
        </w:p>
      </w:tc>
    </w:tr>
    <w:bookmarkEnd w:id="0"/>
  </w:tbl>
  <w:p w14:paraId="60AAABFF" w14:textId="77777777" w:rsidR="005A5FB0" w:rsidRPr="007011CE" w:rsidRDefault="005A5FB0" w:rsidP="007011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CA8"/>
    <w:multiLevelType w:val="multilevel"/>
    <w:tmpl w:val="8C226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96279D"/>
    <w:multiLevelType w:val="multilevel"/>
    <w:tmpl w:val="E27E9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A74828"/>
    <w:multiLevelType w:val="multilevel"/>
    <w:tmpl w:val="4AC6F3D4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B65547"/>
    <w:multiLevelType w:val="multilevel"/>
    <w:tmpl w:val="8FB0D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674E73E1"/>
    <w:multiLevelType w:val="multilevel"/>
    <w:tmpl w:val="8DCE8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9730D2"/>
    <w:multiLevelType w:val="multilevel"/>
    <w:tmpl w:val="42F2AE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11CE2"/>
    <w:multiLevelType w:val="multilevel"/>
    <w:tmpl w:val="7DC8D38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9B5246"/>
    <w:multiLevelType w:val="multilevel"/>
    <w:tmpl w:val="3732CB2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40739170">
    <w:abstractNumId w:val="7"/>
  </w:num>
  <w:num w:numId="2" w16cid:durableId="1957253351">
    <w:abstractNumId w:val="1"/>
  </w:num>
  <w:num w:numId="3" w16cid:durableId="1841119315">
    <w:abstractNumId w:val="3"/>
  </w:num>
  <w:num w:numId="4" w16cid:durableId="2099328673">
    <w:abstractNumId w:val="5"/>
  </w:num>
  <w:num w:numId="5" w16cid:durableId="1757437986">
    <w:abstractNumId w:val="0"/>
  </w:num>
  <w:num w:numId="6" w16cid:durableId="1173911013">
    <w:abstractNumId w:val="6"/>
  </w:num>
  <w:num w:numId="7" w16cid:durableId="1502743501">
    <w:abstractNumId w:val="4"/>
  </w:num>
  <w:num w:numId="8" w16cid:durableId="910314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B0"/>
    <w:rsid w:val="00155BC1"/>
    <w:rsid w:val="00182F7F"/>
    <w:rsid w:val="0021771F"/>
    <w:rsid w:val="00266E78"/>
    <w:rsid w:val="00393C55"/>
    <w:rsid w:val="005A39CB"/>
    <w:rsid w:val="005A5FB0"/>
    <w:rsid w:val="00616042"/>
    <w:rsid w:val="006701A8"/>
    <w:rsid w:val="007011CE"/>
    <w:rsid w:val="007B2B3F"/>
    <w:rsid w:val="00C01D4B"/>
    <w:rsid w:val="00C10054"/>
    <w:rsid w:val="00D27016"/>
    <w:rsid w:val="00DD0543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0912"/>
  <w15:docId w15:val="{7FEC20F8-8747-4981-BD5A-6AACD32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9D"/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nders_kyrgyzstan@unfpa.org" TargetMode="External"/><Relationship Id="rId7" Type="http://schemas.openxmlformats.org/officeDocument/2006/relationships/hyperlink" Target="http://www.kyrgyzstan.unfpa.org" TargetMode="External"/><Relationship Id="rId2" Type="http://schemas.openxmlformats.org/officeDocument/2006/relationships/hyperlink" Target="mailto:procurement_kyrgyzstan@unfpa.or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tenders_kyrgyzstan@unfpa.org" TargetMode="External"/><Relationship Id="rId5" Type="http://schemas.openxmlformats.org/officeDocument/2006/relationships/hyperlink" Target="mailto:procurement_kyrgyzstan@unfpa.org" TargetMode="External"/><Relationship Id="rId4" Type="http://schemas.openxmlformats.org/officeDocument/2006/relationships/hyperlink" Target="http://kyrgyzstan.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pAIvDrz++aiho5TO2fW81c9yNg==">CgMxLjAyCGguZ2pkZ3hzMg5oLnU1MGdzbjk3aTk2ZTIJaC4zMGowemxsOAByITE0Q2NaWHZEbldpUlhoWDQ4REY0WXlSc1lJYjhyNGNFNQ==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Begaiym Omorbekova</cp:lastModifiedBy>
  <cp:revision>10</cp:revision>
  <dcterms:created xsi:type="dcterms:W3CDTF">2018-07-30T12:26:00Z</dcterms:created>
  <dcterms:modified xsi:type="dcterms:W3CDTF">2023-08-09T10:03:00Z</dcterms:modified>
</cp:coreProperties>
</file>